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5335" w14:textId="31C5D01E" w:rsidR="00991A3B" w:rsidRDefault="00991A3B" w:rsidP="00383E9C">
      <w:pPr>
        <w:spacing w:after="120"/>
        <w:jc w:val="both"/>
        <w:rPr>
          <w:b/>
          <w:bCs/>
        </w:rPr>
      </w:pPr>
      <w:r>
        <w:rPr>
          <w:b/>
          <w:bCs/>
        </w:rPr>
        <w:t>Ипотека 0,1% на 1 год</w:t>
      </w:r>
    </w:p>
    <w:p w14:paraId="6EDDF8E4" w14:textId="7CBA1A1D" w:rsidR="00991A3B" w:rsidRPr="00991A3B" w:rsidRDefault="00991A3B" w:rsidP="00383E9C">
      <w:pPr>
        <w:spacing w:after="120"/>
        <w:jc w:val="both"/>
      </w:pPr>
      <w:r w:rsidRPr="00991A3B">
        <w:t>Застройщик ООО «СЗ «</w:t>
      </w:r>
      <w:r>
        <w:t>Сокольники</w:t>
      </w:r>
      <w:r w:rsidRPr="00991A3B">
        <w:t>», ОГРН</w:t>
      </w:r>
      <w:r>
        <w:t xml:space="preserve"> </w:t>
      </w:r>
      <w:r w:rsidRPr="00991A3B">
        <w:t>1257700343548.</w:t>
      </w:r>
    </w:p>
    <w:p w14:paraId="6C0CE874" w14:textId="4689F0C6" w:rsidR="00991A3B" w:rsidRPr="00991A3B" w:rsidRDefault="00991A3B" w:rsidP="00383E9C">
      <w:pPr>
        <w:spacing w:after="120"/>
        <w:jc w:val="both"/>
      </w:pPr>
      <w:r w:rsidRPr="00991A3B">
        <w:t xml:space="preserve">Кредит предоставляет ПАО «МОСКОВСКИЙ КРЕДИТНЫЙ БАНК» на покупку готового или строящегося жилья в аккредитованных Банком жилых комплексах в рамках программы «Ипотечное кредитование физических лиц на первичном рынке (Специальная программа для приобретения недвижимости)», расположенного в г. Москве или Московской области. Сумма кредита от 500 тыс. руб. до 70 млн руб., срок кредита от 1 до 30 лет. Диапазоны значений полной стоимости кредита: от 16,372% до 17,278%. Ставка 0,1% годовых на 1 год, далее 18,9% годовых действует при условии: заключения договора добровольного страхования, первоначального взноса от 30,01% от стоимости недвижимости,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Изучите все условия кредита. Предоставление </w:t>
      </w:r>
      <w:proofErr w:type="gramStart"/>
      <w:r w:rsidRPr="00991A3B">
        <w:t>субсидии  застройщиком</w:t>
      </w:r>
      <w:proofErr w:type="gramEnd"/>
      <w:r w:rsidRPr="00991A3B">
        <w:t xml:space="preserve"> / продавцом не влечет за собой увеличения стоимости недвижимости на размер уплаченной Субсидии. </w:t>
      </w:r>
    </w:p>
    <w:p w14:paraId="68DE148B" w14:textId="1305EAA9" w:rsidR="00991A3B" w:rsidRPr="00991A3B" w:rsidRDefault="00991A3B" w:rsidP="00383E9C">
      <w:pPr>
        <w:spacing w:after="120"/>
        <w:jc w:val="both"/>
      </w:pPr>
      <w:r w:rsidRPr="00991A3B">
        <w:t>Оценивайте свои финансовые возможности и риски.</w:t>
      </w:r>
    </w:p>
    <w:p w14:paraId="2AC712EE" w14:textId="77777777" w:rsidR="00991A3B" w:rsidRPr="00991A3B" w:rsidRDefault="00991A3B" w:rsidP="00383E9C">
      <w:pPr>
        <w:spacing w:after="120"/>
        <w:jc w:val="both"/>
      </w:pPr>
      <w:r w:rsidRPr="00991A3B">
        <w:t xml:space="preserve">Проектные декларации на </w:t>
      </w:r>
      <w:proofErr w:type="spellStart"/>
      <w:proofErr w:type="gramStart"/>
      <w:r w:rsidRPr="00991A3B">
        <w:t>наш.дом</w:t>
      </w:r>
      <w:proofErr w:type="gramEnd"/>
      <w:r w:rsidRPr="00991A3B">
        <w:t>.рф</w:t>
      </w:r>
      <w:proofErr w:type="spellEnd"/>
      <w:r w:rsidRPr="00991A3B">
        <w:t>. Не оферта. Лицензия № 1978 от 06.05.2016</w:t>
      </w:r>
    </w:p>
    <w:p w14:paraId="322E06A9" w14:textId="77777777" w:rsidR="00991A3B" w:rsidRPr="00991A3B" w:rsidRDefault="00991A3B" w:rsidP="00383E9C">
      <w:pPr>
        <w:spacing w:after="120"/>
        <w:jc w:val="both"/>
      </w:pPr>
      <w:r w:rsidRPr="00991A3B">
        <w:t xml:space="preserve">ИНН </w:t>
      </w:r>
      <w:proofErr w:type="gramStart"/>
      <w:r w:rsidRPr="00991A3B">
        <w:t>7734202860  ОГРН</w:t>
      </w:r>
      <w:proofErr w:type="gramEnd"/>
      <w:r w:rsidRPr="00991A3B">
        <w:t xml:space="preserve"> 1027739555282 Юридический адрес 107045, Москва, Луков переулок, д. 2, стр. 1 </w:t>
      </w:r>
    </w:p>
    <w:p w14:paraId="2AC23ED6" w14:textId="65082411" w:rsidR="00991A3B" w:rsidRPr="00991A3B" w:rsidRDefault="00991A3B" w:rsidP="00383E9C">
      <w:pPr>
        <w:spacing w:after="120"/>
        <w:jc w:val="both"/>
      </w:pPr>
      <w:r w:rsidRPr="00991A3B">
        <w:t>Контактная информация +7 (495) 777-4-888, 8 800 100-4-888 (бесплатный звонок по России)</w:t>
      </w:r>
    </w:p>
    <w:p w14:paraId="7D305617" w14:textId="77777777" w:rsidR="00991A3B" w:rsidRPr="00991A3B" w:rsidRDefault="00991A3B" w:rsidP="00383E9C">
      <w:pPr>
        <w:spacing w:after="120"/>
        <w:jc w:val="both"/>
        <w:rPr>
          <w:b/>
          <w:bCs/>
        </w:rPr>
      </w:pPr>
    </w:p>
    <w:p w14:paraId="4BDB02EB" w14:textId="0E530370" w:rsidR="005856D6" w:rsidRPr="005856D6" w:rsidRDefault="005856D6" w:rsidP="00383E9C">
      <w:pPr>
        <w:spacing w:after="120"/>
        <w:jc w:val="both"/>
        <w:rPr>
          <w:b/>
          <w:bCs/>
        </w:rPr>
      </w:pPr>
      <w:r w:rsidRPr="005856D6">
        <w:rPr>
          <w:b/>
          <w:bCs/>
        </w:rPr>
        <w:t xml:space="preserve">Семейная ипотека </w:t>
      </w:r>
      <w:r w:rsidR="00383E9C">
        <w:rPr>
          <w:b/>
          <w:bCs/>
        </w:rPr>
        <w:t>3,5</w:t>
      </w:r>
      <w:r w:rsidRPr="005856D6">
        <w:rPr>
          <w:b/>
          <w:bCs/>
        </w:rPr>
        <w:t>% на весь срок</w:t>
      </w:r>
    </w:p>
    <w:p w14:paraId="19ECB31F" w14:textId="7A6D5F1F" w:rsidR="00383E9C" w:rsidRDefault="00383E9C" w:rsidP="00383E9C">
      <w:pPr>
        <w:spacing w:after="120"/>
        <w:jc w:val="both"/>
      </w:pPr>
      <w:r>
        <w:t xml:space="preserve">Ипотеку предоставляет АО «Альфа-Банк», </w:t>
      </w:r>
      <w:proofErr w:type="spellStart"/>
      <w:proofErr w:type="gramStart"/>
      <w:r>
        <w:t>ген.лицензия</w:t>
      </w:r>
      <w:proofErr w:type="spellEnd"/>
      <w:proofErr w:type="gramEnd"/>
      <w:r>
        <w:t xml:space="preserve"> ЦБ РФ №1326 от 16.01.2015. Полная стоимость кредита составляет от 16,483% до 25,931%, ставка 3,5%, срок от 3 до 30 лет. Программа действует при покупке квартиры у партнёра АО «Альфа-Банк» при сумме кредита от 600 тыс. до 12 млн. руб.</w:t>
      </w:r>
    </w:p>
    <w:p w14:paraId="2B324B16" w14:textId="57441666" w:rsidR="00383E9C" w:rsidRDefault="00383E9C" w:rsidP="00383E9C">
      <w:pPr>
        <w:spacing w:after="120"/>
        <w:jc w:val="both"/>
      </w:pPr>
      <w:r>
        <w:t>По ипотечному кредиту, соответствующему требованиям Решения Минфин РФ 25-67381-01850-Р, при одновременном соблюдении следующих условий. Требования к заемщику и цели кредита соответствуют указанным ниже:</w:t>
      </w:r>
    </w:p>
    <w:p w14:paraId="43774270" w14:textId="77777777" w:rsidR="00383E9C" w:rsidRDefault="00383E9C" w:rsidP="00383E9C">
      <w:pPr>
        <w:spacing w:after="120"/>
        <w:jc w:val="both"/>
      </w:pPr>
      <w:r>
        <w:t>1) Первоначальный взнос – от 30,1% от стоимости недвижимости</w:t>
      </w:r>
    </w:p>
    <w:p w14:paraId="513CAC69" w14:textId="77777777" w:rsidR="00383E9C" w:rsidRDefault="00383E9C" w:rsidP="00383E9C">
      <w:pPr>
        <w:spacing w:after="120"/>
        <w:jc w:val="both"/>
      </w:pPr>
      <w:r>
        <w:t>2) В семье есть ребёнок младше 7 лет</w:t>
      </w:r>
    </w:p>
    <w:p w14:paraId="1FAF1D4D" w14:textId="77777777" w:rsidR="00383E9C" w:rsidRDefault="00383E9C" w:rsidP="00383E9C">
      <w:pPr>
        <w:spacing w:after="120"/>
        <w:jc w:val="both"/>
      </w:pPr>
      <w:r>
        <w:t>3) В семье есть ребёнок с особыми потребностями до 18 лет.</w:t>
      </w:r>
    </w:p>
    <w:p w14:paraId="1C03CEB1" w14:textId="77777777" w:rsidR="00383E9C" w:rsidRDefault="00383E9C" w:rsidP="00383E9C">
      <w:pPr>
        <w:spacing w:after="120"/>
        <w:jc w:val="both"/>
      </w:pPr>
      <w:r>
        <w:t>4) наличии личного страхования заемщика</w:t>
      </w:r>
    </w:p>
    <w:p w14:paraId="17CBCC99" w14:textId="591D2D39" w:rsidR="00991A3B" w:rsidRPr="00AF2E4C" w:rsidRDefault="00383E9C" w:rsidP="00383E9C">
      <w:pPr>
        <w:spacing w:after="120"/>
        <w:jc w:val="both"/>
      </w:pPr>
      <w:r>
        <w:t>Подробнее на alfabank.ru.</w:t>
      </w:r>
    </w:p>
    <w:p w14:paraId="0C4F3837" w14:textId="77777777" w:rsidR="005856D6" w:rsidRDefault="005856D6" w:rsidP="00383E9C">
      <w:pPr>
        <w:spacing w:after="120"/>
        <w:jc w:val="both"/>
        <w:rPr>
          <w:b/>
          <w:bCs/>
        </w:rPr>
      </w:pPr>
    </w:p>
    <w:p w14:paraId="25CDBFB1" w14:textId="77777777" w:rsidR="00C81C4B" w:rsidRPr="00DC112F" w:rsidRDefault="00C81C4B" w:rsidP="00C81C4B">
      <w:pPr>
        <w:spacing w:after="120"/>
        <w:jc w:val="both"/>
        <w:rPr>
          <w:b/>
          <w:bCs/>
        </w:rPr>
      </w:pPr>
      <w:r w:rsidRPr="00DC112F">
        <w:rPr>
          <w:b/>
          <w:bCs/>
        </w:rPr>
        <w:lastRenderedPageBreak/>
        <w:t xml:space="preserve">Семейная комбо-ипотека 6% </w:t>
      </w:r>
    </w:p>
    <w:p w14:paraId="613FB5A7" w14:textId="77777777" w:rsidR="00C81C4B" w:rsidRPr="00991A3B" w:rsidRDefault="00C81C4B" w:rsidP="00C81C4B">
      <w:pPr>
        <w:spacing w:after="120"/>
        <w:jc w:val="both"/>
      </w:pPr>
      <w:r w:rsidRPr="00991A3B">
        <w:t>Застройщик ООО «СЗ «</w:t>
      </w:r>
      <w:r>
        <w:t>Сокольники</w:t>
      </w:r>
      <w:r w:rsidRPr="00991A3B">
        <w:t>», ОГРН</w:t>
      </w:r>
      <w:r>
        <w:t xml:space="preserve"> </w:t>
      </w:r>
      <w:r w:rsidRPr="00991A3B">
        <w:t>1257700343548.</w:t>
      </w:r>
    </w:p>
    <w:p w14:paraId="6428A507" w14:textId="77777777" w:rsidR="00C81C4B" w:rsidRPr="00DC112F" w:rsidRDefault="00C81C4B" w:rsidP="00C81C4B">
      <w:pPr>
        <w:spacing w:after="120"/>
        <w:jc w:val="both"/>
      </w:pPr>
      <w:r w:rsidRPr="00DC112F">
        <w:t>Совокупная сумма кредита оформляется двумя кредитными договорами (далее Кредит 1 и Кредит 2):</w:t>
      </w:r>
    </w:p>
    <w:p w14:paraId="064FE3D3" w14:textId="77777777" w:rsidR="00C81C4B" w:rsidRPr="00DC112F" w:rsidRDefault="00C81C4B" w:rsidP="00C81C4B">
      <w:pPr>
        <w:spacing w:after="120"/>
        <w:jc w:val="both"/>
      </w:pPr>
      <w:r w:rsidRPr="00DC112F">
        <w:t xml:space="preserve">Кредит 1 предоставляет ПАО «МОСКОВСКИЙ КРЕДИТНЫЙ БАНК» на покупку готового или строящегося жилья (Указать конкретные ЖК или группу </w:t>
      </w:r>
      <w:proofErr w:type="gramStart"/>
      <w:r w:rsidRPr="00DC112F">
        <w:t>компаний )</w:t>
      </w:r>
      <w:proofErr w:type="gramEnd"/>
      <w:r w:rsidRPr="00DC112F">
        <w:t xml:space="preserve">. Размер кредита для объектов на территории Москвы / Московской </w:t>
      </w:r>
      <w:proofErr w:type="gramStart"/>
      <w:r w:rsidRPr="00DC112F">
        <w:t>области,–</w:t>
      </w:r>
      <w:proofErr w:type="gramEnd"/>
      <w:r w:rsidRPr="00DC112F">
        <w:t xml:space="preserve"> от 12 млн. руб. до 30 млн. руб. (с учетом кредита 2), Срок кредита – от 1 до 30 лет. Диапазон значений полной стоимости кредита: от 6,448% до 19,406%. Ставка 6% годовых действует по программе «Семейная ипотека» (Решение о порядке предоставления субсидии № 24-67381-01460-Р) при соблюдении условий: заключения договора добровольного страхования, первоначального взноса – от 20,01% стоимости приобретаемой квартиры, предоставления субсидии застройщиком / продавцом.</w:t>
      </w:r>
    </w:p>
    <w:p w14:paraId="41E3C6CE" w14:textId="77777777" w:rsidR="00C81C4B" w:rsidRPr="00DC112F" w:rsidRDefault="00C81C4B" w:rsidP="00C81C4B">
      <w:pPr>
        <w:spacing w:after="120"/>
        <w:jc w:val="both"/>
      </w:pPr>
      <w:r w:rsidRPr="00DC112F">
        <w:t xml:space="preserve">Кредит 2 предоставляет ПАО «МОСКОВСКИЙ КРЕДИТНЫЙ БАНК» на покупку готового или строящегося жилья в (Указать конкретные ЖК или группу компаний) в рамках программы «Ипотечное кредитование физических лиц на первичном рынке», расположенного в г. Москве или Московской области. Сумма кредита от 17 млн. руб. до 30 млн руб. (с учетом кредита 1), срок кредита от 1 до 30 лет. Диапазоны значений полной стоимости кредита: от 12,336% до 13,333%. </w:t>
      </w:r>
      <w:r w:rsidRPr="00B360C9">
        <w:t>Ставка 11.9 % годовых</w:t>
      </w:r>
      <w:r w:rsidRPr="00DC112F">
        <w:t xml:space="preserve"> действует при условии: заключения договора добровольного страхования, первоначального взноса от 20,01% от стоимости недвижимости до 30,00% (включительно),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Предоставление </w:t>
      </w:r>
      <w:proofErr w:type="gramStart"/>
      <w:r w:rsidRPr="00DC112F">
        <w:t>субсидии  застройщиком</w:t>
      </w:r>
      <w:proofErr w:type="gramEnd"/>
      <w:r w:rsidRPr="00DC112F">
        <w:t xml:space="preserve"> / продавцом не влечет за собой увеличения стоимости недвижимости на размер уплаченной Субсидии. </w:t>
      </w:r>
    </w:p>
    <w:p w14:paraId="5A4EACAB" w14:textId="77777777" w:rsidR="00C81C4B" w:rsidRPr="00DC112F" w:rsidRDefault="00C81C4B" w:rsidP="00C81C4B">
      <w:pPr>
        <w:spacing w:after="120"/>
        <w:jc w:val="both"/>
      </w:pPr>
      <w:r w:rsidRPr="00DC112F">
        <w:t>Изучите все условия кредита. Оценивайте свои финансовые возможности и риски.</w:t>
      </w:r>
    </w:p>
    <w:p w14:paraId="75FD4A74" w14:textId="77777777" w:rsidR="00C81C4B" w:rsidRDefault="00C81C4B" w:rsidP="00CD2A51">
      <w:pPr>
        <w:spacing w:after="120"/>
        <w:jc w:val="both"/>
        <w:rPr>
          <w:b/>
          <w:bCs/>
        </w:rPr>
      </w:pPr>
    </w:p>
    <w:p w14:paraId="2313DDAE" w14:textId="105DB534" w:rsidR="00CD2A51" w:rsidRDefault="00CD2A51" w:rsidP="00CD2A51">
      <w:pPr>
        <w:spacing w:after="120"/>
        <w:jc w:val="both"/>
        <w:rPr>
          <w:b/>
          <w:bCs/>
        </w:rPr>
      </w:pPr>
      <w:r w:rsidRPr="00CD2A51">
        <w:rPr>
          <w:b/>
          <w:bCs/>
        </w:rPr>
        <w:t>Ипотека 8% на 4 года</w:t>
      </w:r>
    </w:p>
    <w:p w14:paraId="278D5A6B" w14:textId="77777777" w:rsidR="00CD2A51" w:rsidRPr="00CD2A51" w:rsidRDefault="00CD2A51" w:rsidP="00CD2A51">
      <w:pPr>
        <w:spacing w:after="120"/>
        <w:jc w:val="both"/>
      </w:pPr>
      <w:r w:rsidRPr="00CD2A51">
        <w:t>Застройщик ООО «СЗ «СОКОЛЬНИКИ», ОГРН 1257700343548.</w:t>
      </w:r>
    </w:p>
    <w:p w14:paraId="2ED03C51" w14:textId="74D2704B" w:rsidR="00CD2A51" w:rsidRPr="00CD2A51" w:rsidRDefault="00CD2A51" w:rsidP="00CD2A51">
      <w:pPr>
        <w:spacing w:after="120"/>
        <w:jc w:val="both"/>
      </w:pPr>
      <w:r w:rsidRPr="00CD2A51">
        <w:t xml:space="preserve">Кредит предоставляет ПАО «МОСКОВСКИЙ КРЕДИТНЫЙ БАНК» на покупку готового или строящегося жилья в аккредитованных Банком жилых комплексах в рамках программы «Ипотечное кредитование физических лиц на первичном рынке (Специальная программа для приобретения недвижимости)», расположенного в г. Москве или Московской области. Сумма кредита от 500 тыс. руб. до 70 млн руб., срок кредита от 1 до 30 лет. Диапазоны значений полной стоимости кредита: от 14,046% до 14,915%. Ставка 8,00% годовых на первые 4 года, далее 18,9% годовых действует при условии: заключения договора добровольного страхования, первоначального взноса от 20,01% от стоимости недвижимости, выборе заемщиком условий кредитования с </w:t>
      </w:r>
      <w:r w:rsidRPr="00CD2A51">
        <w:lastRenderedPageBreak/>
        <w:t xml:space="preserve">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Изучите все условия кредита. Предоставление </w:t>
      </w:r>
      <w:proofErr w:type="gramStart"/>
      <w:r w:rsidRPr="00CD2A51">
        <w:t>субсидии  застройщиком</w:t>
      </w:r>
      <w:proofErr w:type="gramEnd"/>
      <w:r w:rsidRPr="00CD2A51">
        <w:t xml:space="preserve"> / продавцом не влечет за собой увеличения стоимости недвижимости на размер уплаченной Субсидии.</w:t>
      </w:r>
    </w:p>
    <w:p w14:paraId="4241EEE9" w14:textId="77777777" w:rsidR="00AF2E4C" w:rsidRDefault="00AF2E4C" w:rsidP="00383E9C">
      <w:pPr>
        <w:spacing w:after="120"/>
        <w:jc w:val="both"/>
      </w:pPr>
    </w:p>
    <w:p w14:paraId="434BDD86" w14:textId="1FC9CE96" w:rsidR="00586FD3" w:rsidRPr="00586FD3" w:rsidRDefault="00586FD3" w:rsidP="00383E9C">
      <w:pPr>
        <w:spacing w:after="120"/>
        <w:jc w:val="both"/>
        <w:rPr>
          <w:b/>
          <w:bCs/>
        </w:rPr>
      </w:pPr>
      <w:r w:rsidRPr="00586FD3">
        <w:rPr>
          <w:b/>
          <w:bCs/>
        </w:rPr>
        <w:t>Ипотека 11,89% на срок до 15 лет</w:t>
      </w:r>
    </w:p>
    <w:p w14:paraId="7909F5EA" w14:textId="77777777" w:rsidR="00586FD3" w:rsidRDefault="00586FD3" w:rsidP="00383E9C">
      <w:pPr>
        <w:spacing w:after="120"/>
        <w:jc w:val="both"/>
      </w:pPr>
      <w:r>
        <w:t>Ипотеку предоставляет АО «Альфа-Банк». ПСК от 12,325% до 15,073% ставка 11,89% на срок от 11 до 15 лет.</w:t>
      </w:r>
    </w:p>
    <w:p w14:paraId="0E2C033A" w14:textId="77777777" w:rsidR="00586FD3" w:rsidRDefault="00586FD3" w:rsidP="00383E9C">
      <w:pPr>
        <w:spacing w:after="120"/>
        <w:jc w:val="both"/>
      </w:pPr>
      <w:r>
        <w:t>Первоначальный взнос от 20,1%, срок кредита от 11 до 15 лет.</w:t>
      </w:r>
    </w:p>
    <w:p w14:paraId="49848D3B" w14:textId="77777777" w:rsidR="00586FD3" w:rsidRDefault="00586FD3" w:rsidP="00383E9C">
      <w:pPr>
        <w:spacing w:after="120"/>
        <w:jc w:val="both"/>
      </w:pPr>
      <w:r>
        <w:t>Программа действует при покупке квартиры у партнёра АО «Альфа-Банк» при сумме кредита от 600 т. до 50 млн руб. при наличии личного страхования заемщика.</w:t>
      </w:r>
    </w:p>
    <w:p w14:paraId="54D10B86" w14:textId="7D2ADD02" w:rsidR="00586FD3" w:rsidRDefault="00586FD3" w:rsidP="00383E9C">
      <w:pPr>
        <w:spacing w:after="120"/>
        <w:jc w:val="both"/>
      </w:pPr>
      <w:r>
        <w:t>Подробнее на alfabank.ru. АО «Альфа-Банк», ген. лицензия ЦБ РФ №1326 от 16.01.2015</w:t>
      </w:r>
    </w:p>
    <w:p w14:paraId="3506F543" w14:textId="77777777" w:rsidR="00586FD3" w:rsidRPr="00AF2E4C" w:rsidRDefault="00586FD3" w:rsidP="00383E9C">
      <w:pPr>
        <w:spacing w:after="120"/>
        <w:jc w:val="both"/>
        <w:rPr>
          <w:b/>
          <w:bCs/>
        </w:rPr>
      </w:pPr>
    </w:p>
    <w:p w14:paraId="69741D4B" w14:textId="6720BA95" w:rsidR="00586FD3" w:rsidRPr="00AF2E4C" w:rsidRDefault="00586FD3" w:rsidP="00383E9C">
      <w:pPr>
        <w:spacing w:after="120"/>
        <w:jc w:val="both"/>
        <w:rPr>
          <w:b/>
          <w:bCs/>
        </w:rPr>
      </w:pPr>
      <w:r w:rsidRPr="00AF2E4C">
        <w:rPr>
          <w:b/>
          <w:bCs/>
        </w:rPr>
        <w:t>Ипотека 12,9% на весь срок</w:t>
      </w:r>
    </w:p>
    <w:p w14:paraId="1AD00BFC" w14:textId="77777777" w:rsidR="00AF2E4C" w:rsidRPr="00AF2E4C" w:rsidRDefault="00AF2E4C" w:rsidP="00383E9C">
      <w:pPr>
        <w:spacing w:after="120"/>
        <w:jc w:val="both"/>
      </w:pPr>
      <w:r w:rsidRPr="00AF2E4C">
        <w:t xml:space="preserve">Полная стоимость кредита рассчитывается от 13,218% до 14,264%*. </w:t>
      </w:r>
    </w:p>
    <w:p w14:paraId="3A6873C7" w14:textId="77777777" w:rsidR="00AF2E4C" w:rsidRPr="00AF2E4C" w:rsidRDefault="00AF2E4C" w:rsidP="00383E9C">
      <w:pPr>
        <w:spacing w:after="120"/>
        <w:jc w:val="both"/>
      </w:pPr>
      <w:r w:rsidRPr="00AF2E4C">
        <w:t>Ставка 12,9% годовых доступна в рамках программы ПАО Сбербанк «Семейная ипотека» с условием субсидирования процентной ставки застройщиком при приобретении строящегося жилья у юридического лица по ДДУ или готового жилья у застройщика – партнера Банка: ООО СЗ Сокольники и оформлении страхования жизни и здоровья. Предложение действительно по 31.12.2030 г. вкл.</w:t>
      </w:r>
    </w:p>
    <w:p w14:paraId="542E59BB" w14:textId="77777777" w:rsidR="00AF2E4C" w:rsidRPr="00AF2E4C" w:rsidRDefault="00AF2E4C" w:rsidP="00383E9C">
      <w:pPr>
        <w:spacing w:after="120"/>
        <w:jc w:val="both"/>
      </w:pPr>
      <w:r w:rsidRPr="00AF2E4C">
        <w:t xml:space="preserve">Изучите все условия кредита (займа), включая информацию о возможных дополнительных расходах: https://www.sberbank.ru/ru/person/credits/home/family </w:t>
      </w:r>
    </w:p>
    <w:p w14:paraId="11353CDE" w14:textId="77777777" w:rsidR="00AF2E4C" w:rsidRPr="00AF2E4C" w:rsidRDefault="00AF2E4C" w:rsidP="00383E9C">
      <w:pPr>
        <w:spacing w:after="120"/>
        <w:jc w:val="both"/>
      </w:pPr>
      <w:r w:rsidRPr="00AF2E4C">
        <w:t>Ипотечное кредитование осуществляется ПАО Сбербанк, генеральная лицензия Банка России на осуществление банковских операций № 1481 от 11.08.2015 г. Подробнее об условиях кредитования в ПАО Сбербанк, необходимых документах, ограничениях уточняйте на сайте www.sberbank.ru. Банк вправе отказать в предоставлении кредита без объяснения причин.</w:t>
      </w:r>
    </w:p>
    <w:p w14:paraId="4F545AD7" w14:textId="426CD3A2" w:rsidR="00AF2E4C" w:rsidRPr="00AF2E4C" w:rsidRDefault="00AF2E4C" w:rsidP="00383E9C">
      <w:pPr>
        <w:spacing w:after="120"/>
        <w:jc w:val="both"/>
        <w:rPr>
          <w:highlight w:val="yellow"/>
        </w:rPr>
      </w:pPr>
      <w:r w:rsidRPr="00AF2E4C">
        <w:t>ОЦЕНИВАЙТЕ СВОИ ФИНАНСОВЫЕ ВОЗМОЖНОСТИ И РИСКИ</w:t>
      </w:r>
    </w:p>
    <w:sectPr w:rsidR="00AF2E4C" w:rsidRPr="00AF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6"/>
    <w:rsid w:val="000706FC"/>
    <w:rsid w:val="00093413"/>
    <w:rsid w:val="001326FB"/>
    <w:rsid w:val="0020719D"/>
    <w:rsid w:val="00234BB3"/>
    <w:rsid w:val="0026737D"/>
    <w:rsid w:val="00290060"/>
    <w:rsid w:val="002A732D"/>
    <w:rsid w:val="002D1CDD"/>
    <w:rsid w:val="0037709F"/>
    <w:rsid w:val="00383E9C"/>
    <w:rsid w:val="00466CE1"/>
    <w:rsid w:val="00523D19"/>
    <w:rsid w:val="005856D6"/>
    <w:rsid w:val="00586FD3"/>
    <w:rsid w:val="005A0BF4"/>
    <w:rsid w:val="0065526F"/>
    <w:rsid w:val="00741D66"/>
    <w:rsid w:val="00757328"/>
    <w:rsid w:val="00991A3B"/>
    <w:rsid w:val="00AF2E4C"/>
    <w:rsid w:val="00B57B21"/>
    <w:rsid w:val="00B63E9E"/>
    <w:rsid w:val="00BF3DDB"/>
    <w:rsid w:val="00BF6224"/>
    <w:rsid w:val="00C5247C"/>
    <w:rsid w:val="00C81C4B"/>
    <w:rsid w:val="00CD2A51"/>
    <w:rsid w:val="00D63A22"/>
    <w:rsid w:val="00D87E68"/>
    <w:rsid w:val="00E47A93"/>
    <w:rsid w:val="00EF14ED"/>
    <w:rsid w:val="00EF3045"/>
    <w:rsid w:val="00F227B4"/>
    <w:rsid w:val="00F9724A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B1CC"/>
  <w15:chartTrackingRefBased/>
  <w15:docId w15:val="{07F5C7E8-CB53-4BF5-846C-985DCB0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D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D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D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D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D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D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D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D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D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D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1D6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7C6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Екатерина Дмитриевна</dc:creator>
  <cp:keywords/>
  <dc:description/>
  <cp:lastModifiedBy>Зуева Екатерина Дмитриевна</cp:lastModifiedBy>
  <cp:revision>15</cp:revision>
  <dcterms:created xsi:type="dcterms:W3CDTF">2026-05-04T12:15:00Z</dcterms:created>
  <dcterms:modified xsi:type="dcterms:W3CDTF">2026-06-16T08:02:00Z</dcterms:modified>
</cp:coreProperties>
</file>